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34" w:rsidRDefault="00864A34" w:rsidP="00864A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4A34" w:rsidRDefault="00864A34" w:rsidP="00864A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4A34" w:rsidRDefault="00864A34" w:rsidP="00864A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EF2" w:rsidRDefault="00430EF2" w:rsidP="00864A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РАБОЧАЯ ПРОГРАММА УЧЕБНОГО ПРЕДМЕТА «РОДНОЙ (ТАТАРСКИЙ) ЯЗЫК» ДЛЯ ОБЩЕОБРАЗОВАТЕЛЬНЫХ ОРГАНИЗАЦИЙ С ОБУЧЕНИЕМ НА РУССКОМ ЯЗЫКЕ (10-11 КЛАССЫ)</w:t>
      </w:r>
    </w:p>
    <w:p w:rsidR="00864A34" w:rsidRPr="00864A34" w:rsidRDefault="00864A34" w:rsidP="00864A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EF2" w:rsidRPr="00864A34" w:rsidRDefault="00430EF2" w:rsidP="00864A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A34">
        <w:rPr>
          <w:rFonts w:ascii="Times New Roman" w:hAnsi="Times New Roman" w:cs="Times New Roman"/>
          <w:b/>
          <w:sz w:val="24"/>
          <w:szCs w:val="24"/>
        </w:rPr>
        <w:t>ПЛАНИРУЕМЫЕ ПРЕДМЕТНЫЕ РЕЗУЛЬТАТЫ ОСВОЕНИЯ УЧЕБНОГО ПРЕДМЕТА «РОДНОЙ (ТАТАРСКИЙ) ЯЗЫК»</w:t>
      </w:r>
    </w:p>
    <w:p w:rsidR="00430EF2" w:rsidRPr="00A82DFE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Планируемые предметные</w:t>
      </w:r>
      <w:r w:rsidRPr="00A82DFE">
        <w:rPr>
          <w:rFonts w:ascii="Times New Roman" w:hAnsi="Times New Roman" w:cs="Times New Roman"/>
          <w:bCs/>
          <w:sz w:val="24"/>
          <w:szCs w:val="24"/>
        </w:rPr>
        <w:t xml:space="preserve"> результаты </w:t>
      </w:r>
      <w:r w:rsidRPr="00A82DFE">
        <w:rPr>
          <w:rFonts w:ascii="Times New Roman" w:hAnsi="Times New Roman" w:cs="Times New Roman"/>
          <w:sz w:val="24"/>
          <w:szCs w:val="24"/>
        </w:rPr>
        <w:t>освоения с учетом общих требований Стандарта и специфики учебного предмета «Родной (татарский) язык»: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формирование представлений о роли языка в жизни человека, общества и государства; через изучение русского, родного и иностранного языков и литератур к ценностям национальной и мировой культуры;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возможность свободно общаться в различных формах и на разные темы в учебном процессе и во внеклассных мероприятиях;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формирование позитивного эмоционально-оценочного отношения к татарскому языку, понимание значи</w:t>
      </w:r>
      <w:r>
        <w:rPr>
          <w:rFonts w:ascii="Times New Roman" w:hAnsi="Times New Roman" w:cs="Times New Roman"/>
          <w:sz w:val="24"/>
          <w:szCs w:val="24"/>
        </w:rPr>
        <w:t xml:space="preserve">мости хорошего владения родным </w:t>
      </w:r>
      <w:r w:rsidRPr="00A82DFE">
        <w:rPr>
          <w:rFonts w:ascii="Times New Roman" w:hAnsi="Times New Roman" w:cs="Times New Roman"/>
          <w:sz w:val="24"/>
          <w:szCs w:val="24"/>
        </w:rPr>
        <w:t>языком, стремления к его грамотному использованию;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осознание значимости татарского языка как государственного языка Республики Татарстан;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представление о языке как об основном средстве человеческого общения и явлении национальной культуры, о роли родного языка в жизни человека и общества;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овладение изучаемыми нормами татарского языка (орфоэпические, лексические, грамматические, орфографические, пунктуационные), правилами культуры речевого поведения; использование этих норм для успешного решения коммуникативных задач в ситуациях учебной языковой деятельности и бытового общения; формирование сознательного отношения к</w:t>
      </w:r>
      <w:r>
        <w:rPr>
          <w:rFonts w:ascii="Times New Roman" w:hAnsi="Times New Roman" w:cs="Times New Roman"/>
          <w:sz w:val="24"/>
          <w:szCs w:val="24"/>
        </w:rPr>
        <w:t xml:space="preserve"> качеству своей речи,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контроля </w:t>
      </w:r>
      <w:r w:rsidRPr="00A82DF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82DFE">
        <w:rPr>
          <w:rFonts w:ascii="Times New Roman" w:hAnsi="Times New Roman" w:cs="Times New Roman"/>
          <w:sz w:val="24"/>
          <w:szCs w:val="24"/>
        </w:rPr>
        <w:t xml:space="preserve"> ней;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овладение основами грамотного письма, основными орфографическими и пунктуационными умениями; применение правил орфографии и пунктуации в процессе письма;</w:t>
      </w:r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2DFE">
        <w:rPr>
          <w:rFonts w:ascii="Times New Roman" w:hAnsi="Times New Roman" w:cs="Times New Roman"/>
          <w:sz w:val="24"/>
          <w:szCs w:val="24"/>
        </w:rPr>
        <w:t xml:space="preserve">овладение основными понятиями и правилами из области фонетики, графики, лексики, </w:t>
      </w:r>
      <w:proofErr w:type="spellStart"/>
      <w:r w:rsidRPr="00A82DFE">
        <w:rPr>
          <w:rFonts w:ascii="Times New Roman" w:hAnsi="Times New Roman" w:cs="Times New Roman"/>
          <w:sz w:val="24"/>
          <w:szCs w:val="24"/>
        </w:rPr>
        <w:t>морфемики</w:t>
      </w:r>
      <w:proofErr w:type="spellEnd"/>
      <w:r w:rsidRPr="00A82DFE">
        <w:rPr>
          <w:rFonts w:ascii="Times New Roman" w:hAnsi="Times New Roman" w:cs="Times New Roman"/>
          <w:sz w:val="24"/>
          <w:szCs w:val="24"/>
        </w:rPr>
        <w:t>, грамматики, орфографии, а также умениями находить, опознавать, характеризовать, сравнивать, классифицировать основные единицы языка (звуки, буквы, слова, предложения, тексты); использовать эти знания и умения для решения познавательных, практических и коммуникативных задач;</w:t>
      </w:r>
      <w:proofErr w:type="gramEnd"/>
    </w:p>
    <w:p w:rsidR="00430EF2" w:rsidRPr="00A82DFE" w:rsidRDefault="00430EF2" w:rsidP="00430EF2">
      <w:pPr>
        <w:numPr>
          <w:ilvl w:val="0"/>
          <w:numId w:val="2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 xml:space="preserve">понимание значимости правильной устной и письменной речи как показателя уровня общей культуры человека. </w:t>
      </w:r>
    </w:p>
    <w:p w:rsidR="00430EF2" w:rsidRPr="00476263" w:rsidRDefault="00430EF2" w:rsidP="00430E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Ожидаемые результаты реализации программы.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430EF2" w:rsidRPr="00A82DFE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Уровень владения родным языком учащихся старших классов должен соответствовать следующим требованиям:</w:t>
      </w:r>
    </w:p>
    <w:p w:rsidR="00430EF2" w:rsidRPr="00A82DFE" w:rsidRDefault="00430EF2" w:rsidP="00430EF2">
      <w:pPr>
        <w:numPr>
          <w:ilvl w:val="0"/>
          <w:numId w:val="2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знают основные функции языка;</w:t>
      </w:r>
    </w:p>
    <w:p w:rsidR="00430EF2" w:rsidRPr="00A82DFE" w:rsidRDefault="00430EF2" w:rsidP="00430EF2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осознают и понимают такие понятия, как «речевая ситуация», «литературный язык», «нормы языка» и др.;</w:t>
      </w:r>
    </w:p>
    <w:p w:rsidR="00430EF2" w:rsidRPr="00A82DFE" w:rsidRDefault="00430EF2" w:rsidP="00430EF2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lastRenderedPageBreak/>
        <w:t>усвоили основные признаки и взаимосвязь языковых единиц и уровней языка;</w:t>
      </w:r>
    </w:p>
    <w:p w:rsidR="00430EF2" w:rsidRPr="00A82DFE" w:rsidRDefault="00430EF2" w:rsidP="00430EF2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знают орфоэпические, лексические, грамматические, орфографические и пунктуационные нормы татарского литературного языка;</w:t>
      </w:r>
    </w:p>
    <w:p w:rsidR="00430EF2" w:rsidRPr="00A82DFE" w:rsidRDefault="00430EF2" w:rsidP="00430EF2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2DFE">
        <w:rPr>
          <w:rFonts w:ascii="Times New Roman" w:hAnsi="Times New Roman" w:cs="Times New Roman"/>
          <w:sz w:val="24"/>
          <w:szCs w:val="24"/>
        </w:rPr>
        <w:t>умеют пользоваться нормами речевого этикета, относящиеся к общественно-культурной, научной, официально-деловой и бытовой жизни;</w:t>
      </w:r>
      <w:proofErr w:type="gramEnd"/>
    </w:p>
    <w:p w:rsidR="00430EF2" w:rsidRPr="00A82DFE" w:rsidRDefault="00430EF2" w:rsidP="00430EF2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умеют давать оценку устному и письменному высказываниям с точки зрения их формы и содержания;</w:t>
      </w:r>
    </w:p>
    <w:p w:rsidR="00430EF2" w:rsidRPr="00A82DFE" w:rsidRDefault="00430EF2" w:rsidP="00430EF2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проводят лингвистический анализ текста;</w:t>
      </w:r>
    </w:p>
    <w:p w:rsidR="00430EF2" w:rsidRPr="00A82DFE" w:rsidRDefault="00430EF2" w:rsidP="00430EF2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осознают тесную взаимосвязь языка, истории народа и культуры.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6263">
        <w:rPr>
          <w:rFonts w:ascii="Times New Roman" w:hAnsi="Times New Roman" w:cs="Times New Roman"/>
          <w:i/>
          <w:sz w:val="24"/>
          <w:szCs w:val="24"/>
        </w:rPr>
        <w:t>Умение пользоваться знаниями, полученными на уроках родного языка, отражается в следующем: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чтение текста с учетом его жанрового своеобразия (ознакомительное, изучающее, реферативное и т.д.);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умение извлечь необходимой информации с различных источников (научных, справочных, электронных (Интернет) ресурсов);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использование различных приемов информативной трансформации устных и письменных текстов;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 xml:space="preserve">написание текстов, отражающих деловую, научную и бытовую жизнь, в различном жанре и стилях, в монологической и диалогической формах; 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соблюдение в устной и письменной речи  орфоэпических, лексических и грамматических норм татарского литературного языка;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усвоение норм речевого этикета в различных сферах общения;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соблюдение в письме орфографических и пунктуационных норм современного татарского литературного языка;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соблюдение в речи и письме порядок слов, характерный для татарского литературного языка;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умение в различных ситуациях общаться в устной и письменной формах на татарском литературном языке: в учебном процессе и во внеклассных мероприятиях;</w:t>
      </w:r>
    </w:p>
    <w:p w:rsidR="00430EF2" w:rsidRPr="00A82DFE" w:rsidRDefault="00430EF2" w:rsidP="00430EF2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2DFE">
        <w:rPr>
          <w:rFonts w:ascii="Times New Roman" w:hAnsi="Times New Roman" w:cs="Times New Roman"/>
          <w:sz w:val="24"/>
          <w:szCs w:val="24"/>
        </w:rPr>
        <w:t>умение переводить с татарского на русский язык и с русского на татарский язык тексты (устные и письменные), разные по своему жанру и стилю.</w:t>
      </w:r>
      <w:proofErr w:type="gramEnd"/>
    </w:p>
    <w:p w:rsidR="00430EF2" w:rsidRPr="00A82DFE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В 10-11 классах актуализируются, обобщаются и углубляются знания и умения, полученные в предыдущих классах.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В процессе освоения раздела</w:t>
      </w:r>
      <w:r w:rsidRPr="00476263">
        <w:rPr>
          <w:rFonts w:ascii="Times New Roman" w:hAnsi="Times New Roman" w:cs="Times New Roman"/>
          <w:b/>
          <w:i/>
          <w:sz w:val="24"/>
          <w:szCs w:val="24"/>
        </w:rPr>
        <w:t xml:space="preserve"> “Фонетика. Орфоэпия. Графика” </w:t>
      </w:r>
      <w:r w:rsidRPr="00476263">
        <w:rPr>
          <w:rFonts w:ascii="Times New Roman" w:hAnsi="Times New Roman" w:cs="Times New Roman"/>
          <w:b/>
          <w:sz w:val="24"/>
          <w:szCs w:val="24"/>
        </w:rPr>
        <w:t>учащиеся  научатся:</w:t>
      </w:r>
    </w:p>
    <w:p w:rsidR="00430EF2" w:rsidRPr="00A82DFE" w:rsidRDefault="00430EF2" w:rsidP="00430EF2">
      <w:pPr>
        <w:numPr>
          <w:ilvl w:val="0"/>
          <w:numId w:val="4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сделать фонетический анализ более сложных словоформ;</w:t>
      </w:r>
    </w:p>
    <w:p w:rsidR="00430EF2" w:rsidRPr="00A82DFE" w:rsidRDefault="00430EF2" w:rsidP="00430EF2">
      <w:pPr>
        <w:numPr>
          <w:ilvl w:val="0"/>
          <w:numId w:val="4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соблюдать орфоэпические нормы татарского языка;</w:t>
      </w:r>
    </w:p>
    <w:p w:rsidR="00430EF2" w:rsidRPr="00A82DFE" w:rsidRDefault="00430EF2" w:rsidP="00430EF2">
      <w:pPr>
        <w:numPr>
          <w:ilvl w:val="0"/>
          <w:numId w:val="4"/>
        </w:numPr>
        <w:spacing w:after="0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извлекать необходимую информацию из орфоэпического словаря татарского языка и  справочной литературы и использовать ее в различных ситуациях общения.</w:t>
      </w:r>
    </w:p>
    <w:p w:rsidR="00430EF2" w:rsidRPr="00A82DFE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5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различать средства выразительного чтения;</w:t>
      </w:r>
    </w:p>
    <w:p w:rsidR="00430EF2" w:rsidRPr="00A82DFE" w:rsidRDefault="00430EF2" w:rsidP="00430EF2">
      <w:pPr>
        <w:numPr>
          <w:ilvl w:val="0"/>
          <w:numId w:val="5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 xml:space="preserve">выразительно читать </w:t>
      </w:r>
      <w:proofErr w:type="gramStart"/>
      <w:r w:rsidRPr="00A82DFE">
        <w:rPr>
          <w:rFonts w:ascii="Times New Roman" w:hAnsi="Times New Roman" w:cs="Times New Roman"/>
          <w:sz w:val="24"/>
          <w:szCs w:val="24"/>
        </w:rPr>
        <w:t>различные</w:t>
      </w:r>
      <w:proofErr w:type="gramEnd"/>
      <w:r w:rsidRPr="00A82DFE">
        <w:rPr>
          <w:rFonts w:ascii="Times New Roman" w:hAnsi="Times New Roman" w:cs="Times New Roman"/>
          <w:sz w:val="24"/>
          <w:szCs w:val="24"/>
        </w:rPr>
        <w:t xml:space="preserve"> по жанру текстов;</w:t>
      </w:r>
    </w:p>
    <w:p w:rsidR="00430EF2" w:rsidRPr="00A82DFE" w:rsidRDefault="00430EF2" w:rsidP="00430EF2">
      <w:pPr>
        <w:numPr>
          <w:ilvl w:val="0"/>
          <w:numId w:val="5"/>
        </w:numPr>
        <w:spacing w:after="0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извлекать необходимую информацию из орфоэпического словаря татарского языка и  справочной литературы в мультимедийной форме и использовать ее в различных ситуациях общения.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lastRenderedPageBreak/>
        <w:t>В процессе освоения раздела</w:t>
      </w:r>
      <w:r w:rsidR="005353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6263">
        <w:rPr>
          <w:rFonts w:ascii="Times New Roman" w:hAnsi="Times New Roman" w:cs="Times New Roman"/>
          <w:b/>
          <w:i/>
          <w:sz w:val="24"/>
          <w:szCs w:val="24"/>
        </w:rPr>
        <w:t xml:space="preserve">“Лексикология и фразеология” </w:t>
      </w:r>
      <w:r w:rsidRPr="00476263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430EF2" w:rsidRPr="00A82DFE" w:rsidRDefault="00430EF2" w:rsidP="00430EF2">
      <w:pPr>
        <w:numPr>
          <w:ilvl w:val="0"/>
          <w:numId w:val="20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сделать лексический анализ слова  с точки зрения его значения, происхождения, сферы и активности употребления;</w:t>
      </w:r>
    </w:p>
    <w:p w:rsidR="00430EF2" w:rsidRPr="00A82DFE" w:rsidRDefault="00430EF2" w:rsidP="00430EF2">
      <w:pPr>
        <w:numPr>
          <w:ilvl w:val="0"/>
          <w:numId w:val="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обобщать слова в тематические группы;</w:t>
      </w:r>
    </w:p>
    <w:p w:rsidR="00430EF2" w:rsidRPr="00A82DFE" w:rsidRDefault="00430EF2" w:rsidP="00430EF2">
      <w:pPr>
        <w:numPr>
          <w:ilvl w:val="0"/>
          <w:numId w:val="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определить лексические нормы в устной и письменной речи;</w:t>
      </w:r>
    </w:p>
    <w:p w:rsidR="00430EF2" w:rsidRPr="00A82DFE" w:rsidRDefault="00430EF2" w:rsidP="00430EF2">
      <w:pPr>
        <w:numPr>
          <w:ilvl w:val="0"/>
          <w:numId w:val="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установить лексическую синонимию во избежание тавтологических повторов, с целью достижения связной речи;</w:t>
      </w:r>
    </w:p>
    <w:p w:rsidR="00430EF2" w:rsidRPr="00A82DFE" w:rsidRDefault="00430EF2" w:rsidP="00430EF2">
      <w:pPr>
        <w:numPr>
          <w:ilvl w:val="0"/>
          <w:numId w:val="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выделить метафору, эпитет, олицетворение;</w:t>
      </w:r>
    </w:p>
    <w:p w:rsidR="00430EF2" w:rsidRPr="00A82DFE" w:rsidRDefault="00430EF2" w:rsidP="00430EF2">
      <w:pPr>
        <w:numPr>
          <w:ilvl w:val="0"/>
          <w:numId w:val="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использовать различные – толковые и фразеологические словари, а также словари синонимов и антонимов.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9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классифицировать лексический состав татарского языка;</w:t>
      </w:r>
    </w:p>
    <w:p w:rsidR="00430EF2" w:rsidRPr="00A82DFE" w:rsidRDefault="00430EF2" w:rsidP="00430EF2">
      <w:pPr>
        <w:numPr>
          <w:ilvl w:val="0"/>
          <w:numId w:val="9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2DFE">
        <w:rPr>
          <w:rFonts w:ascii="Times New Roman" w:hAnsi="Times New Roman" w:cs="Times New Roman"/>
          <w:sz w:val="24"/>
          <w:szCs w:val="24"/>
        </w:rPr>
        <w:t>установить различие между лексическим и грамматическим значениями слов;</w:t>
      </w:r>
      <w:proofErr w:type="gramEnd"/>
    </w:p>
    <w:p w:rsidR="00430EF2" w:rsidRPr="00A82DFE" w:rsidRDefault="00430EF2" w:rsidP="00430EF2">
      <w:pPr>
        <w:numPr>
          <w:ilvl w:val="0"/>
          <w:numId w:val="9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оценить свою и чужую речь с точки зрения уместного, выразительного и точного использования лексических единиц;</w:t>
      </w:r>
    </w:p>
    <w:p w:rsidR="00430EF2" w:rsidRPr="00A82DFE" w:rsidRDefault="00430EF2" w:rsidP="00430EF2">
      <w:pPr>
        <w:numPr>
          <w:ilvl w:val="0"/>
          <w:numId w:val="9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пользоваться лексико-фразеологическими средствами в текстах различных (публицистических и литературных, научных и официально деловых) жанров;</w:t>
      </w:r>
    </w:p>
    <w:p w:rsidR="00430EF2" w:rsidRPr="00A82DFE" w:rsidRDefault="00430EF2" w:rsidP="00430EF2">
      <w:pPr>
        <w:numPr>
          <w:ilvl w:val="0"/>
          <w:numId w:val="9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словарей (толковых, синонимов, антонимов, иностранных слов, фразеологических) и мультимедийных средств.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 xml:space="preserve">В процессе освоения раздела </w:t>
      </w:r>
      <w:r w:rsidRPr="00476263">
        <w:rPr>
          <w:rFonts w:ascii="Times New Roman" w:hAnsi="Times New Roman" w:cs="Times New Roman"/>
          <w:b/>
          <w:i/>
          <w:sz w:val="24"/>
          <w:szCs w:val="24"/>
        </w:rPr>
        <w:t>“</w:t>
      </w:r>
      <w:proofErr w:type="spellStart"/>
      <w:r w:rsidRPr="00476263">
        <w:rPr>
          <w:rFonts w:ascii="Times New Roman" w:hAnsi="Times New Roman" w:cs="Times New Roman"/>
          <w:b/>
          <w:i/>
          <w:sz w:val="24"/>
          <w:szCs w:val="24"/>
        </w:rPr>
        <w:t>Морфемика</w:t>
      </w:r>
      <w:proofErr w:type="spellEnd"/>
      <w:r w:rsidRPr="00476263">
        <w:rPr>
          <w:rFonts w:ascii="Times New Roman" w:hAnsi="Times New Roman" w:cs="Times New Roman"/>
          <w:b/>
          <w:i/>
          <w:sz w:val="24"/>
          <w:szCs w:val="24"/>
        </w:rPr>
        <w:t xml:space="preserve"> и словообразование” </w:t>
      </w:r>
      <w:r w:rsidRPr="00476263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430EF2" w:rsidRPr="00A82DFE" w:rsidRDefault="00430EF2" w:rsidP="00430EF2">
      <w:pPr>
        <w:numPr>
          <w:ilvl w:val="0"/>
          <w:numId w:val="6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сделать морфемный анализ слов с нечеткими морфемными швами;</w:t>
      </w:r>
    </w:p>
    <w:p w:rsidR="00430EF2" w:rsidRPr="00A82DFE" w:rsidRDefault="00430EF2" w:rsidP="00430EF2">
      <w:pPr>
        <w:numPr>
          <w:ilvl w:val="0"/>
          <w:numId w:val="6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определить способы образования слов и привести свои примеры;</w:t>
      </w:r>
    </w:p>
    <w:p w:rsidR="00430EF2" w:rsidRPr="00A82DFE" w:rsidRDefault="00430EF2" w:rsidP="00430EF2">
      <w:pPr>
        <w:numPr>
          <w:ilvl w:val="0"/>
          <w:numId w:val="6"/>
        </w:numPr>
        <w:spacing w:after="0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образовать от предложенного учителем слова однокоренные слова;</w:t>
      </w:r>
    </w:p>
    <w:p w:rsidR="00430EF2" w:rsidRPr="00A82DFE" w:rsidRDefault="00430EF2" w:rsidP="00430EF2">
      <w:pPr>
        <w:numPr>
          <w:ilvl w:val="0"/>
          <w:numId w:val="6"/>
        </w:numPr>
        <w:spacing w:after="0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распознать части речи и члены предложения исходя из морфемного строения слова.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7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установить семантическую связь между однокоренными словами;</w:t>
      </w:r>
    </w:p>
    <w:p w:rsidR="00430EF2" w:rsidRPr="00A82DFE" w:rsidRDefault="00430EF2" w:rsidP="00430EF2">
      <w:pPr>
        <w:numPr>
          <w:ilvl w:val="0"/>
          <w:numId w:val="7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определить значение словообразовательных элементов в литературно-художественных текстах как описательного элемента;</w:t>
      </w:r>
    </w:p>
    <w:p w:rsidR="00430EF2" w:rsidRPr="00A82DFE" w:rsidRDefault="00430EF2" w:rsidP="00430EF2">
      <w:pPr>
        <w:numPr>
          <w:ilvl w:val="0"/>
          <w:numId w:val="7"/>
        </w:numPr>
        <w:spacing w:after="0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извлекать необходимую информацию из словообразовательного словаря татарского языка и  справочной литературы в мультимедийной форме и использовать ее в различных ситуациях общения;</w:t>
      </w:r>
    </w:p>
    <w:p w:rsidR="00430EF2" w:rsidRPr="00A82DFE" w:rsidRDefault="00430EF2" w:rsidP="00430EF2">
      <w:pPr>
        <w:numPr>
          <w:ilvl w:val="0"/>
          <w:numId w:val="7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 xml:space="preserve">выяснить этимологию слова с целью усвоения его орфографии и лексического значения. 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В процессе освоения раздела</w:t>
      </w:r>
      <w:r w:rsidR="005353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6263">
        <w:rPr>
          <w:rFonts w:ascii="Times New Roman" w:hAnsi="Times New Roman" w:cs="Times New Roman"/>
          <w:b/>
          <w:i/>
          <w:sz w:val="24"/>
          <w:szCs w:val="24"/>
        </w:rPr>
        <w:t xml:space="preserve">“Морфология” </w:t>
      </w:r>
      <w:r w:rsidRPr="00476263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430EF2" w:rsidRPr="00A82DFE" w:rsidRDefault="00430EF2" w:rsidP="00430EF2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анализировать  различные части речи;</w:t>
      </w:r>
    </w:p>
    <w:p w:rsidR="00430EF2" w:rsidRPr="00A82DFE" w:rsidRDefault="00430EF2" w:rsidP="00430EF2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430EF2" w:rsidRPr="00A82DFE" w:rsidRDefault="00430EF2" w:rsidP="00430EF2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употреблять знания и навыки по морфологии для выполнения орфографических норм и проведения различных типов анализов.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выделять грамматические омонимы;</w:t>
      </w:r>
    </w:p>
    <w:p w:rsidR="00430EF2" w:rsidRPr="00A82DFE" w:rsidRDefault="00430EF2" w:rsidP="00430EF2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публицистических и литературных, научных и официально деловых стилях;</w:t>
      </w:r>
    </w:p>
    <w:p w:rsidR="00430EF2" w:rsidRPr="00A82DFE" w:rsidRDefault="00430EF2" w:rsidP="00430EF2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lastRenderedPageBreak/>
        <w:t>извлекать необходимую информацию по морфологии из различных словарей и мультимедийных средств.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В процессе освоения раздела</w:t>
      </w:r>
      <w:r w:rsidR="005353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6263">
        <w:rPr>
          <w:rFonts w:ascii="Times New Roman" w:hAnsi="Times New Roman" w:cs="Times New Roman"/>
          <w:b/>
          <w:i/>
          <w:sz w:val="24"/>
          <w:szCs w:val="24"/>
        </w:rPr>
        <w:t xml:space="preserve">“Синтаксис” </w:t>
      </w:r>
      <w:r w:rsidRPr="00476263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430EF2" w:rsidRPr="00A82DFE" w:rsidRDefault="00430EF2" w:rsidP="00430EF2">
      <w:pPr>
        <w:numPr>
          <w:ilvl w:val="0"/>
          <w:numId w:val="1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анализировать словосочетания и предложения  с точки зрения структуры, значения и особенностей употребления при коммуникации;</w:t>
      </w:r>
    </w:p>
    <w:p w:rsidR="00430EF2" w:rsidRPr="00A82DFE" w:rsidRDefault="00430EF2" w:rsidP="00430EF2">
      <w:pPr>
        <w:numPr>
          <w:ilvl w:val="0"/>
          <w:numId w:val="1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различать синтаксические формы частей речи в рамках норм современного татарского литературного языка;</w:t>
      </w:r>
    </w:p>
    <w:p w:rsidR="00430EF2" w:rsidRPr="00A82DFE" w:rsidRDefault="00430EF2" w:rsidP="00430EF2">
      <w:pPr>
        <w:numPr>
          <w:ilvl w:val="0"/>
          <w:numId w:val="1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использовать знания и умения по синтаксису в процессе проведения различных  анализов.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1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2DFE">
        <w:rPr>
          <w:rFonts w:ascii="Times New Roman" w:hAnsi="Times New Roman" w:cs="Times New Roman"/>
          <w:sz w:val="24"/>
          <w:szCs w:val="24"/>
        </w:rPr>
        <w:t>использовать синтаксические средства в текстах различных (пуб</w:t>
      </w:r>
      <w:r w:rsidRPr="00A82DFE">
        <w:rPr>
          <w:rFonts w:ascii="Times New Roman" w:hAnsi="Times New Roman" w:cs="Times New Roman"/>
          <w:sz w:val="24"/>
          <w:szCs w:val="24"/>
        </w:rPr>
        <w:softHyphen/>
        <w:t>лицистического и литературного, научного и официально делового) жанров;</w:t>
      </w:r>
      <w:proofErr w:type="gramEnd"/>
    </w:p>
    <w:p w:rsidR="00430EF2" w:rsidRPr="00A82DFE" w:rsidRDefault="00430EF2" w:rsidP="00430EF2">
      <w:pPr>
        <w:numPr>
          <w:ilvl w:val="0"/>
          <w:numId w:val="13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провести синтаксический анализ предложений с учетом их функционально-стилистических особенностей, использовать их в речи как выразительное средство.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В процессе освоения раздела</w:t>
      </w:r>
      <w:r w:rsidR="005353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6263">
        <w:rPr>
          <w:rFonts w:ascii="Times New Roman" w:hAnsi="Times New Roman" w:cs="Times New Roman"/>
          <w:b/>
          <w:i/>
          <w:sz w:val="24"/>
          <w:szCs w:val="24"/>
        </w:rPr>
        <w:t xml:space="preserve">“Орфография и пунктуация” </w:t>
      </w:r>
      <w:r w:rsidRPr="00476263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430EF2" w:rsidRPr="00A82DFE" w:rsidRDefault="00430EF2" w:rsidP="00430EF2">
      <w:pPr>
        <w:numPr>
          <w:ilvl w:val="0"/>
          <w:numId w:val="14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использовать орфографические и пунктуационные нормы в пределах программы;</w:t>
      </w:r>
    </w:p>
    <w:p w:rsidR="00430EF2" w:rsidRPr="00A82DFE" w:rsidRDefault="00430EF2" w:rsidP="00430EF2">
      <w:pPr>
        <w:numPr>
          <w:ilvl w:val="0"/>
          <w:numId w:val="14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сформулировать устные или письменные комментарии орфографии отдельных слов;</w:t>
      </w:r>
    </w:p>
    <w:p w:rsidR="00430EF2" w:rsidRPr="00A82DFE" w:rsidRDefault="00430EF2" w:rsidP="00430EF2">
      <w:pPr>
        <w:numPr>
          <w:ilvl w:val="0"/>
          <w:numId w:val="14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выделять и исправлять орфографические и пунктуационные недочеты.</w:t>
      </w:r>
    </w:p>
    <w:p w:rsidR="00430EF2" w:rsidRPr="00A82DFE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понимать роль и значение соблюдения орфографических и пунктуационных норм в устной и письменной речи;</w:t>
      </w:r>
    </w:p>
    <w:p w:rsidR="00430EF2" w:rsidRPr="00A82DFE" w:rsidRDefault="00430EF2" w:rsidP="00430EF2">
      <w:pPr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 xml:space="preserve">извлекать необходимую информацию из различных словарей (толковых, синонимов, антонимов, иностранных слов, фразеологических) и мультимедийных средств и их </w:t>
      </w:r>
      <w:proofErr w:type="gramStart"/>
      <w:r w:rsidRPr="00A82DFE">
        <w:rPr>
          <w:rFonts w:ascii="Times New Roman" w:hAnsi="Times New Roman" w:cs="Times New Roman"/>
          <w:sz w:val="24"/>
          <w:szCs w:val="24"/>
        </w:rPr>
        <w:t>правильное</w:t>
      </w:r>
      <w:proofErr w:type="gramEnd"/>
      <w:r w:rsidRPr="00A82DFE">
        <w:rPr>
          <w:rFonts w:ascii="Times New Roman" w:hAnsi="Times New Roman" w:cs="Times New Roman"/>
          <w:sz w:val="24"/>
          <w:szCs w:val="24"/>
        </w:rPr>
        <w:t xml:space="preserve"> употреблять в речи.</w:t>
      </w:r>
    </w:p>
    <w:p w:rsidR="00430EF2" w:rsidRPr="00476263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6263">
        <w:rPr>
          <w:rFonts w:ascii="Times New Roman" w:hAnsi="Times New Roman" w:cs="Times New Roman"/>
          <w:b/>
          <w:sz w:val="24"/>
          <w:szCs w:val="24"/>
        </w:rPr>
        <w:t>В процессе освоения раздела</w:t>
      </w:r>
      <w:r w:rsidR="005353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6263">
        <w:rPr>
          <w:rFonts w:ascii="Times New Roman" w:hAnsi="Times New Roman" w:cs="Times New Roman"/>
          <w:b/>
          <w:i/>
          <w:sz w:val="24"/>
          <w:szCs w:val="24"/>
        </w:rPr>
        <w:t xml:space="preserve">“Стилистика” </w:t>
      </w:r>
      <w:r w:rsidRPr="00476263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430EF2" w:rsidRPr="00A82DFE" w:rsidRDefault="00430EF2" w:rsidP="00430EF2">
      <w:pPr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 xml:space="preserve">определить </w:t>
      </w:r>
      <w:proofErr w:type="gramStart"/>
      <w:r w:rsidRPr="00A82DFE">
        <w:rPr>
          <w:rFonts w:ascii="Times New Roman" w:hAnsi="Times New Roman" w:cs="Times New Roman"/>
          <w:sz w:val="24"/>
          <w:szCs w:val="24"/>
        </w:rPr>
        <w:t>научный</w:t>
      </w:r>
      <w:proofErr w:type="gramEnd"/>
      <w:r w:rsidRPr="00A82DFE">
        <w:rPr>
          <w:rFonts w:ascii="Times New Roman" w:hAnsi="Times New Roman" w:cs="Times New Roman"/>
          <w:sz w:val="24"/>
          <w:szCs w:val="24"/>
        </w:rPr>
        <w:t>, официально-деловой и публицистические стили и их жанровые особенности;</w:t>
      </w:r>
    </w:p>
    <w:p w:rsidR="00430EF2" w:rsidRPr="00A82DFE" w:rsidRDefault="00430EF2" w:rsidP="00430EF2">
      <w:pPr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установить специфику подготовки выступлений перед аудито</w:t>
      </w:r>
      <w:r w:rsidRPr="00A82DFE">
        <w:rPr>
          <w:rFonts w:ascii="Times New Roman" w:hAnsi="Times New Roman" w:cs="Times New Roman"/>
          <w:sz w:val="24"/>
          <w:szCs w:val="24"/>
        </w:rPr>
        <w:softHyphen/>
        <w:t>рией (товарищами): обозначить его тематики, определить цели и задачи;</w:t>
      </w:r>
    </w:p>
    <w:p w:rsidR="00430EF2" w:rsidRPr="00A82DFE" w:rsidRDefault="00430EF2" w:rsidP="00430EF2">
      <w:pPr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учитывать возрастные и психологические особенности вовлечения лингвистического материала в свое выступление, его соответствие уровню знаний, умений и навыков учащихся.</w:t>
      </w:r>
    </w:p>
    <w:p w:rsidR="00430EF2" w:rsidRPr="00175B78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B78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отличать специфику устной и письменной речи;</w:t>
      </w:r>
    </w:p>
    <w:p w:rsidR="00430EF2" w:rsidRPr="00A82DFE" w:rsidRDefault="00430EF2" w:rsidP="00430EF2">
      <w:pPr>
        <w:numPr>
          <w:ilvl w:val="0"/>
          <w:numId w:val="17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работать с текстами различных жанров и стилей (чтение готового текста или его трансформации в соответствии с обозначенными целью и задачами);</w:t>
      </w:r>
    </w:p>
    <w:p w:rsidR="00430EF2" w:rsidRPr="00A82DFE" w:rsidRDefault="00430EF2" w:rsidP="00430EF2">
      <w:pPr>
        <w:numPr>
          <w:ilvl w:val="0"/>
          <w:numId w:val="17"/>
        </w:numPr>
        <w:spacing w:after="0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82DFE">
        <w:rPr>
          <w:rFonts w:ascii="Times New Roman" w:hAnsi="Times New Roman" w:cs="Times New Roman"/>
          <w:sz w:val="24"/>
          <w:szCs w:val="24"/>
        </w:rPr>
        <w:t>переводить с татарского на русский язык</w:t>
      </w:r>
      <w:r w:rsidR="00535379">
        <w:rPr>
          <w:rFonts w:ascii="Times New Roman" w:hAnsi="Times New Roman" w:cs="Times New Roman"/>
          <w:sz w:val="24"/>
          <w:szCs w:val="24"/>
        </w:rPr>
        <w:t xml:space="preserve"> и с русского на татарский язык,  </w:t>
      </w:r>
      <w:r w:rsidRPr="00A82DFE">
        <w:rPr>
          <w:rFonts w:ascii="Times New Roman" w:hAnsi="Times New Roman" w:cs="Times New Roman"/>
          <w:sz w:val="24"/>
          <w:szCs w:val="24"/>
        </w:rPr>
        <w:t>различные по жанру и стилям тексты с соблюдением норм устной и письменной речи.</w:t>
      </w:r>
      <w:proofErr w:type="gramEnd"/>
    </w:p>
    <w:p w:rsidR="00430EF2" w:rsidRPr="00175B78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B78">
        <w:rPr>
          <w:rFonts w:ascii="Times New Roman" w:hAnsi="Times New Roman" w:cs="Times New Roman"/>
          <w:b/>
          <w:sz w:val="24"/>
          <w:szCs w:val="24"/>
        </w:rPr>
        <w:t>В процессе освоения раздела</w:t>
      </w:r>
      <w:r w:rsidR="005353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5B78">
        <w:rPr>
          <w:rFonts w:ascii="Times New Roman" w:hAnsi="Times New Roman" w:cs="Times New Roman"/>
          <w:b/>
          <w:i/>
          <w:sz w:val="24"/>
          <w:szCs w:val="24"/>
        </w:rPr>
        <w:t xml:space="preserve">“Язык и культура” </w:t>
      </w:r>
      <w:r w:rsidRPr="00175B78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430EF2" w:rsidRPr="00A82DFE" w:rsidRDefault="00430EF2" w:rsidP="00430EF2">
      <w:pPr>
        <w:numPr>
          <w:ilvl w:val="0"/>
          <w:numId w:val="1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выделить лингвистические единицы с этнокультурным компонентом в произведениях устного народного творчества, а также произведениях, созданных  в жанре исторических романов и др.;</w:t>
      </w:r>
    </w:p>
    <w:p w:rsidR="00430EF2" w:rsidRPr="00A82DFE" w:rsidRDefault="00430EF2" w:rsidP="00430EF2">
      <w:pPr>
        <w:numPr>
          <w:ilvl w:val="0"/>
          <w:numId w:val="1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находить яркие примеры произведений, утверждающие мнение о том, что  изучение языка способствует лучшему усвоению истории свой страны и культуры;</w:t>
      </w:r>
    </w:p>
    <w:p w:rsidR="00430EF2" w:rsidRPr="00A82DFE" w:rsidRDefault="00430EF2" w:rsidP="00430EF2">
      <w:pPr>
        <w:numPr>
          <w:ilvl w:val="0"/>
          <w:numId w:val="1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lastRenderedPageBreak/>
        <w:t>изучать правила татарского речевого этикета с целью уместного их уп</w:t>
      </w:r>
      <w:r w:rsidRPr="00A82DFE">
        <w:rPr>
          <w:rFonts w:ascii="Times New Roman" w:hAnsi="Times New Roman" w:cs="Times New Roman"/>
          <w:sz w:val="24"/>
          <w:szCs w:val="24"/>
        </w:rPr>
        <w:softHyphen/>
        <w:t>отребления в повседневной жизни: в учебном процессе и во внеклассной работе.</w:t>
      </w:r>
    </w:p>
    <w:p w:rsidR="00430EF2" w:rsidRPr="00175B78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B78">
        <w:rPr>
          <w:rFonts w:ascii="Times New Roman" w:hAnsi="Times New Roman" w:cs="Times New Roman"/>
          <w:b/>
          <w:sz w:val="24"/>
          <w:szCs w:val="24"/>
        </w:rPr>
        <w:t>Учащиеся получат возможность:</w:t>
      </w:r>
    </w:p>
    <w:p w:rsidR="00430EF2" w:rsidRPr="00A82DFE" w:rsidRDefault="00430EF2" w:rsidP="00430EF2">
      <w:pPr>
        <w:numPr>
          <w:ilvl w:val="0"/>
          <w:numId w:val="18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описать на примере изучаемых произведений тесную связь языка с историей культуры народа и его истории;</w:t>
      </w:r>
    </w:p>
    <w:p w:rsidR="00430EF2" w:rsidRPr="00A82DFE" w:rsidRDefault="00430EF2" w:rsidP="00430EF2">
      <w:pPr>
        <w:numPr>
          <w:ilvl w:val="0"/>
          <w:numId w:val="19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DFE">
        <w:rPr>
          <w:rFonts w:ascii="Times New Roman" w:hAnsi="Times New Roman" w:cs="Times New Roman"/>
          <w:sz w:val="24"/>
          <w:szCs w:val="24"/>
        </w:rPr>
        <w:t>охарактеризовать татарский речевой этикет в сравнении с этикетом других народов Российской Федерации.</w:t>
      </w:r>
    </w:p>
    <w:p w:rsidR="00430EF2" w:rsidRPr="00A82DFE" w:rsidRDefault="00430EF2" w:rsidP="00430E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30EF2" w:rsidRPr="00175B78" w:rsidRDefault="00430EF2" w:rsidP="00430E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B78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«РОДНОЙ (ТАТАРСКИЙ) ЯЗЫК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430EF2" w:rsidRPr="00A82DFE" w:rsidTr="00FF7568">
        <w:tc>
          <w:tcPr>
            <w:tcW w:w="3652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919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430EF2" w:rsidRPr="00A82DFE" w:rsidTr="00FF7568">
        <w:tc>
          <w:tcPr>
            <w:tcW w:w="3652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Речь.</w:t>
            </w:r>
          </w:p>
        </w:tc>
        <w:tc>
          <w:tcPr>
            <w:tcW w:w="5919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Речевая ситуация. Устная и письменная речь. Диалогическая и монологическая речь. Выделение особенностей устной и письменной речи. Анализ отдельных примеров, относящихся к различным видам речи. Умение выделить цели коммуникации с учетом различных речевых ситуаций.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Язык и речь.  Использование языковых единиц в речи. Виды речи: устная и письменная речь, диалогическая и монологическая речь. Основные еди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ницы речи: слово, предложение,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текст.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Речевая деятельность. Различные виды и культура речевой деятельности: чтение, </w:t>
            </w:r>
            <w:proofErr w:type="spellStart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, говорение и письмо. Усвоение различных видов речевой деятельности. Умение определить основную и дополнительную информацию, содержащуюся в тексте. </w:t>
            </w:r>
          </w:p>
        </w:tc>
      </w:tr>
      <w:tr w:rsidR="00430EF2" w:rsidRPr="00A82DFE" w:rsidTr="00FF7568">
        <w:tc>
          <w:tcPr>
            <w:tcW w:w="3652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Язык.</w:t>
            </w:r>
          </w:p>
        </w:tc>
        <w:tc>
          <w:tcPr>
            <w:tcW w:w="5919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Язык – средство общения, общественное и политическое явление. Основные функции языка. Роль родного языка в формировании личности человека. 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Классификация языков. Тюркские языки. Татарский язык среди тюркских языков. Общие сведения о татарском языке.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Татарский язык – язык татарской художественной литературы, средства его описания.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Осознание роли и места татарского языка в общественной и личной жизни человека; формы употребления татарского языка: литературного языка, диалектов, просторечия, профессиональной речи, жаргона и др.</w:t>
            </w:r>
          </w:p>
        </w:tc>
      </w:tr>
      <w:tr w:rsidR="00430EF2" w:rsidRPr="00A82DFE" w:rsidTr="00FF7568">
        <w:tc>
          <w:tcPr>
            <w:tcW w:w="3652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Татарское языкознание и его разделы.</w:t>
            </w:r>
          </w:p>
        </w:tc>
        <w:tc>
          <w:tcPr>
            <w:tcW w:w="5919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Ведущие ученые татарского языка и методики преподавания.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Основные разделы татарск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языка: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фонетика, лексикология, словообразование, грамматика (морфология и синтаксис), орфография и пунктуация.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Фонетика. Орфоэпия. Графика. Звук. Фонема.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Изменения гласных и согласных. Транск</w:t>
            </w:r>
            <w:r w:rsidR="0053537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ибирование слов. Ударение. Интонация. Орфоэпия. Орфография и его принципы.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Лексикология. Лексическое значение слова. Многозначность слова. Прямое и переносное значение  слов. Понятие об этимологии. Фразеологизмы. Лексикография. 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словообразование. Особенности морфемного строя татарского языка. Способы словообразования.   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Грамматика. Понятие о грамматике. Разделы грамматики.  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Морфология. Части речи в т</w:t>
            </w:r>
            <w:bookmarkStart w:id="0" w:name="_GoBack"/>
            <w:bookmarkEnd w:id="0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атарском языке. Морфологический  разбор различных частей речи.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 Синтаксис. Основные синтаксические единицы: слово, словосочетание и предложение. Синтаксис простого и сложного предложения. </w:t>
            </w:r>
          </w:p>
        </w:tc>
      </w:tr>
      <w:tr w:rsidR="00430EF2" w:rsidRPr="00A82DFE" w:rsidTr="00FF7568">
        <w:tc>
          <w:tcPr>
            <w:tcW w:w="3652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Текст.</w:t>
            </w:r>
          </w:p>
        </w:tc>
        <w:tc>
          <w:tcPr>
            <w:tcW w:w="5919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Понятие о тексте, его основные признаки (деление на значимые взаимосвязанные части).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Тема, идея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микротема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текста.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Средства связи отдельных предложений и частей текста. Абзац как средство достижения композиционно-сти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листической целостности текста.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Функционально-семантические типы речи: описание, суждение, осмысление. Структура текста. Составление плана и тезиса как средства обработки текста.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ее плана и тезиса. Прямая и косвенная речь.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Пунктуация. 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Стилистика и культура речи. Функциональные стили татарского литературного языка. </w:t>
            </w:r>
          </w:p>
        </w:tc>
      </w:tr>
      <w:tr w:rsidR="00430EF2" w:rsidRPr="00A82DFE" w:rsidTr="00FF7568">
        <w:trPr>
          <w:trHeight w:val="1711"/>
        </w:trPr>
        <w:tc>
          <w:tcPr>
            <w:tcW w:w="3652" w:type="dxa"/>
          </w:tcPr>
          <w:p w:rsidR="00430EF2" w:rsidRPr="00A82DFE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  <w:tc>
          <w:tcPr>
            <w:tcW w:w="5919" w:type="dxa"/>
          </w:tcPr>
          <w:p w:rsidR="00430EF2" w:rsidRPr="00A82DFE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067B">
              <w:rPr>
                <w:rFonts w:ascii="Times New Roman" w:hAnsi="Times New Roman" w:cs="Times New Roman"/>
                <w:sz w:val="24"/>
                <w:szCs w:val="24"/>
              </w:rPr>
              <w:t>Письменное общее (выборочное или краткое) изложение содержания, прослушанного или прочитанного текста.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Тюркский язык. </w:t>
            </w:r>
            <w:r w:rsidRPr="00A7067B">
              <w:rPr>
                <w:rFonts w:ascii="Times New Roman" w:hAnsi="Times New Roman" w:cs="Times New Roman"/>
                <w:sz w:val="24"/>
                <w:szCs w:val="24"/>
              </w:rPr>
              <w:t>Формы употребления татарского языка: литературный язык, диалекты, просторечие, профессиональная речь, жаргоны и др.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Тема, идея,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микротема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Абзац. Т</w:t>
            </w:r>
            <w:r w:rsidRPr="00A7067B">
              <w:rPr>
                <w:rFonts w:ascii="Times New Roman" w:hAnsi="Times New Roman" w:cs="Times New Roman"/>
                <w:sz w:val="24"/>
                <w:szCs w:val="24"/>
              </w:rPr>
              <w:t>ипы речи: описание, суждение, осмысление.</w:t>
            </w:r>
          </w:p>
        </w:tc>
      </w:tr>
    </w:tbl>
    <w:p w:rsidR="00430EF2" w:rsidRPr="00A82DFE" w:rsidRDefault="00430EF2" w:rsidP="00430E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0EF2" w:rsidRPr="00175B78" w:rsidRDefault="00430EF2" w:rsidP="00430E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B78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430EF2" w:rsidRPr="00A82DFE" w:rsidRDefault="00430EF2" w:rsidP="00430E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4"/>
        <w:gridCol w:w="4534"/>
        <w:gridCol w:w="1383"/>
      </w:tblGrid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453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430EF2" w:rsidRPr="00A82DFE" w:rsidTr="00FF7568">
        <w:tc>
          <w:tcPr>
            <w:tcW w:w="9571" w:type="dxa"/>
            <w:gridSpan w:val="3"/>
          </w:tcPr>
          <w:p w:rsidR="00430EF2" w:rsidRPr="00175B78" w:rsidRDefault="00430EF2" w:rsidP="00FF75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Язык.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Язык – средство общения, общественное и политическое явление. Основные функции языка. Роль родного языка в формировании личности человека.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Классификация языков.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Тюркские языки. Татарский язык среди тюркских языков. Общие сведения о татарском языке.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разделы татарского языка.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Фонетика, лексикология, словообразование, грамматика (морфология и синтаксис), орфография и пунктуация. Орфоэпия. Графика. Звук. Фонема. Изменения гласных и согласных. Транскрибирование слов. Ударение. Интонация. Орфоэпия. Орфография и его принципы.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Лексикология.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Лексическое значение слова. Многозначность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Прямое и переносное значение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слов. Понятие </w:t>
            </w:r>
            <w:proofErr w:type="spellStart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обэтимологии</w:t>
            </w:r>
            <w:proofErr w:type="spellEnd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. Фразеологизмы. Лексикография.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Морфемика</w:t>
            </w:r>
            <w:proofErr w:type="spellEnd"/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словообразование.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Особенности морфемного строя татарского языка. Способы словообразования.   Морфемный и словообразовательный анализ различных частей речи.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Аргументация. Речевой этикет.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Дополнительный материал.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CEA">
              <w:rPr>
                <w:rFonts w:ascii="Times New Roman" w:hAnsi="Times New Roman" w:cs="Times New Roman"/>
                <w:sz w:val="24"/>
                <w:szCs w:val="24"/>
              </w:rPr>
              <w:t>Письменное общее (выборочное или краткое) изложение содержания, прослушанного или прочитанного текста. Тюркский язык.</w:t>
            </w:r>
          </w:p>
        </w:tc>
        <w:tc>
          <w:tcPr>
            <w:tcW w:w="1383" w:type="dxa"/>
          </w:tcPr>
          <w:p w:rsidR="00430EF2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EF2" w:rsidRPr="00A82DFE" w:rsidTr="00FF7568">
        <w:tc>
          <w:tcPr>
            <w:tcW w:w="3654" w:type="dxa"/>
          </w:tcPr>
          <w:p w:rsidR="00430EF2" w:rsidRDefault="00430EF2" w:rsidP="00FF75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534" w:type="dxa"/>
          </w:tcPr>
          <w:p w:rsidR="00430EF2" w:rsidRPr="00091CEA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430EF2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430EF2" w:rsidRPr="00A82DFE" w:rsidTr="00FF7568">
        <w:tc>
          <w:tcPr>
            <w:tcW w:w="9571" w:type="dxa"/>
            <w:gridSpan w:val="3"/>
          </w:tcPr>
          <w:p w:rsidR="00430EF2" w:rsidRDefault="00430EF2" w:rsidP="00FF75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  <w:p w:rsidR="00430EF2" w:rsidRPr="00A82DFE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Понятие о грамматике. Разделы грамматики.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Морфология.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Части речи в татарском языке. Морфологический  разбор различных частей речи.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Синтаксис.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Основные синтаксические единицы: слово, словосочетание и предложение. Синтаксис простого и сложного предложения.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Текст.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тексте, его основные признаки </w:t>
            </w:r>
            <w:r w:rsidRPr="00A82D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(деление на значимые взаимосвязанные части). Тема, идея и </w:t>
            </w:r>
            <w:proofErr w:type="spellStart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микротема</w:t>
            </w:r>
            <w:proofErr w:type="spellEnd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 текста.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</w:tr>
      <w:tr w:rsidR="00430EF2" w:rsidRPr="00A82DFE" w:rsidTr="00FF7568">
        <w:trPr>
          <w:trHeight w:val="896"/>
        </w:trPr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Средства связи отдельных предложений и частей текста.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Абзац как средство достижения композиционно-стилистической целостности текста.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Функционально-семантические типы речи.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Функционально-семантические типы речи: описание, суждение, осмысление. Структура текста. Составление плана и тезиса как средства обработки текста.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Анализ текста.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Прямая и косвенная речь.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Конструировании прямой речи – в </w:t>
            </w:r>
            <w:proofErr w:type="gramStart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косвенную</w:t>
            </w:r>
            <w:proofErr w:type="gramEnd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, косвенной речи – в прямую.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Пунктуация. 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Роль интонации при постановке знаков препинаний.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Стилистика  и культура речи.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Функциональные стили татарского литературного языка Умение составлять различные Деловые бумаги. Стили текста.</w:t>
            </w:r>
          </w:p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5B7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DFE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 w:rsidRPr="00A82DFE">
              <w:rPr>
                <w:rFonts w:ascii="Times New Roman" w:hAnsi="Times New Roman" w:cs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 темам.</w:t>
            </w:r>
          </w:p>
        </w:tc>
        <w:tc>
          <w:tcPr>
            <w:tcW w:w="1383" w:type="dxa"/>
          </w:tcPr>
          <w:p w:rsidR="00430EF2" w:rsidRPr="00A82DFE" w:rsidRDefault="00430EF2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0EF2" w:rsidRPr="00A82DFE" w:rsidTr="00FF7568">
        <w:tc>
          <w:tcPr>
            <w:tcW w:w="3654" w:type="dxa"/>
          </w:tcPr>
          <w:p w:rsidR="00430EF2" w:rsidRPr="00175B78" w:rsidRDefault="00430EF2" w:rsidP="00FF75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Дополнительный материал.</w:t>
            </w:r>
          </w:p>
        </w:tc>
        <w:tc>
          <w:tcPr>
            <w:tcW w:w="4534" w:type="dxa"/>
          </w:tcPr>
          <w:p w:rsidR="00430EF2" w:rsidRPr="00A82DFE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CEA">
              <w:rPr>
                <w:rFonts w:ascii="Times New Roman" w:hAnsi="Times New Roman" w:cs="Times New Roman"/>
                <w:sz w:val="24"/>
                <w:szCs w:val="24"/>
              </w:rPr>
              <w:t xml:space="preserve">Формы употребления татарского языка: литературный язык, диалекты, просторечие, профессиональная речь, жаргоны и др. Тема, идея, </w:t>
            </w:r>
            <w:proofErr w:type="spellStart"/>
            <w:r w:rsidRPr="00091CEA">
              <w:rPr>
                <w:rFonts w:ascii="Times New Roman" w:hAnsi="Times New Roman" w:cs="Times New Roman"/>
                <w:sz w:val="24"/>
                <w:szCs w:val="24"/>
              </w:rPr>
              <w:t>микротема</w:t>
            </w:r>
            <w:proofErr w:type="spellEnd"/>
            <w:r w:rsidRPr="00091CEA">
              <w:rPr>
                <w:rFonts w:ascii="Times New Roman" w:hAnsi="Times New Roman" w:cs="Times New Roman"/>
                <w:sz w:val="24"/>
                <w:szCs w:val="24"/>
              </w:rPr>
              <w:t>. Абзац. Типы речи: описание, суждение, осмысление.</w:t>
            </w:r>
          </w:p>
        </w:tc>
        <w:tc>
          <w:tcPr>
            <w:tcW w:w="1383" w:type="dxa"/>
          </w:tcPr>
          <w:p w:rsidR="00430EF2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EF2" w:rsidRPr="00A82DFE" w:rsidTr="00FF7568">
        <w:tc>
          <w:tcPr>
            <w:tcW w:w="3654" w:type="dxa"/>
          </w:tcPr>
          <w:p w:rsidR="00430EF2" w:rsidRDefault="00430EF2" w:rsidP="00FF75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534" w:type="dxa"/>
          </w:tcPr>
          <w:p w:rsidR="00430EF2" w:rsidRPr="00091CEA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430EF2" w:rsidRDefault="00430EF2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430EF2" w:rsidRPr="00A82DFE" w:rsidRDefault="00430EF2" w:rsidP="00430E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C3EDB" w:rsidRPr="00430EF2" w:rsidRDefault="009C3EDB">
      <w:pPr>
        <w:rPr>
          <w:rFonts w:ascii="Times New Roman" w:hAnsi="Times New Roman" w:cs="Times New Roman"/>
          <w:sz w:val="24"/>
          <w:szCs w:val="24"/>
        </w:rPr>
      </w:pPr>
    </w:p>
    <w:sectPr w:rsidR="009C3EDB" w:rsidRPr="00430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9656C"/>
    <w:multiLevelType w:val="hybridMultilevel"/>
    <w:tmpl w:val="35E877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1923EF6"/>
    <w:multiLevelType w:val="hybridMultilevel"/>
    <w:tmpl w:val="460CA978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>
    <w:nsid w:val="12BE3091"/>
    <w:multiLevelType w:val="hybridMultilevel"/>
    <w:tmpl w:val="E696ADE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>
    <w:nsid w:val="1E14279B"/>
    <w:multiLevelType w:val="hybridMultilevel"/>
    <w:tmpl w:val="3D2C52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80342B9"/>
    <w:multiLevelType w:val="hybridMultilevel"/>
    <w:tmpl w:val="C64CDF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AAF41B0"/>
    <w:multiLevelType w:val="hybridMultilevel"/>
    <w:tmpl w:val="8D509D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E422F79"/>
    <w:multiLevelType w:val="hybridMultilevel"/>
    <w:tmpl w:val="CA5E04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FBE1681"/>
    <w:multiLevelType w:val="hybridMultilevel"/>
    <w:tmpl w:val="1C427A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3683C8D"/>
    <w:multiLevelType w:val="hybridMultilevel"/>
    <w:tmpl w:val="5F3AA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7A4F68"/>
    <w:multiLevelType w:val="hybridMultilevel"/>
    <w:tmpl w:val="40100E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9B156E8"/>
    <w:multiLevelType w:val="hybridMultilevel"/>
    <w:tmpl w:val="B9C06AF0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1">
    <w:nsid w:val="50E64D4E"/>
    <w:multiLevelType w:val="hybridMultilevel"/>
    <w:tmpl w:val="F126E1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542C7080"/>
    <w:multiLevelType w:val="hybridMultilevel"/>
    <w:tmpl w:val="CDFE06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866770A"/>
    <w:multiLevelType w:val="hybridMultilevel"/>
    <w:tmpl w:val="37FE81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A6809F2"/>
    <w:multiLevelType w:val="hybridMultilevel"/>
    <w:tmpl w:val="72D85E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B8C54F7"/>
    <w:multiLevelType w:val="hybridMultilevel"/>
    <w:tmpl w:val="6EB0B58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6">
    <w:nsid w:val="5FD37EF2"/>
    <w:multiLevelType w:val="hybridMultilevel"/>
    <w:tmpl w:val="CB7CD9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60942E3"/>
    <w:multiLevelType w:val="hybridMultilevel"/>
    <w:tmpl w:val="7B26BE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B1670FC"/>
    <w:multiLevelType w:val="hybridMultilevel"/>
    <w:tmpl w:val="862CE6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2782D46"/>
    <w:multiLevelType w:val="hybridMultilevel"/>
    <w:tmpl w:val="1AEAD490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0">
    <w:nsid w:val="78506E5A"/>
    <w:multiLevelType w:val="hybridMultilevel"/>
    <w:tmpl w:val="7A2C5F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F3B47DE"/>
    <w:multiLevelType w:val="hybridMultilevel"/>
    <w:tmpl w:val="C7AE00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6"/>
  </w:num>
  <w:num w:numId="4">
    <w:abstractNumId w:val="20"/>
  </w:num>
  <w:num w:numId="5">
    <w:abstractNumId w:val="19"/>
  </w:num>
  <w:num w:numId="6">
    <w:abstractNumId w:val="21"/>
  </w:num>
  <w:num w:numId="7">
    <w:abstractNumId w:val="5"/>
  </w:num>
  <w:num w:numId="8">
    <w:abstractNumId w:val="7"/>
  </w:num>
  <w:num w:numId="9">
    <w:abstractNumId w:val="0"/>
  </w:num>
  <w:num w:numId="10">
    <w:abstractNumId w:val="18"/>
  </w:num>
  <w:num w:numId="11">
    <w:abstractNumId w:val="8"/>
  </w:num>
  <w:num w:numId="12">
    <w:abstractNumId w:val="9"/>
  </w:num>
  <w:num w:numId="13">
    <w:abstractNumId w:val="4"/>
  </w:num>
  <w:num w:numId="14">
    <w:abstractNumId w:val="3"/>
  </w:num>
  <w:num w:numId="15">
    <w:abstractNumId w:val="11"/>
  </w:num>
  <w:num w:numId="16">
    <w:abstractNumId w:val="15"/>
  </w:num>
  <w:num w:numId="17">
    <w:abstractNumId w:val="14"/>
  </w:num>
  <w:num w:numId="18">
    <w:abstractNumId w:val="16"/>
  </w:num>
  <w:num w:numId="19">
    <w:abstractNumId w:val="13"/>
  </w:num>
  <w:num w:numId="20">
    <w:abstractNumId w:val="17"/>
  </w:num>
  <w:num w:numId="21">
    <w:abstractNumId w:val="2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79F"/>
    <w:rsid w:val="0039479F"/>
    <w:rsid w:val="00430EF2"/>
    <w:rsid w:val="00535379"/>
    <w:rsid w:val="007140FE"/>
    <w:rsid w:val="00864A34"/>
    <w:rsid w:val="009C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0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64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4A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0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64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4A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2477</Words>
  <Characters>14121</Characters>
  <Application>Microsoft Office Word</Application>
  <DocSecurity>0</DocSecurity>
  <Lines>117</Lines>
  <Paragraphs>33</Paragraphs>
  <ScaleCrop>false</ScaleCrop>
  <Company/>
  <LinksUpToDate>false</LinksUpToDate>
  <CharactersWithSpaces>16565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User</cp:lastModifiedBy>
  <cp:revision>6</cp:revision>
  <dcterms:created xsi:type="dcterms:W3CDTF">2020-02-13T18:26:00Z</dcterms:created>
  <dcterms:modified xsi:type="dcterms:W3CDTF">2020-02-19T08:03:00Z</dcterms:modified>
</cp:coreProperties>
</file>